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BD95A" w14:textId="61C3241A" w:rsidR="00412F83" w:rsidRPr="004D0E70" w:rsidRDefault="00B15DA8" w:rsidP="00B15DA8">
      <w:pPr>
        <w:pStyle w:val="Ttulo"/>
        <w:ind w:left="0"/>
      </w:pPr>
      <w:r>
        <w:rPr>
          <w:rFonts w:ascii="Times New Roman"/>
          <w:sz w:val="29"/>
          <w:szCs w:val="18"/>
        </w:rPr>
        <w:t xml:space="preserve"> </w:t>
      </w:r>
      <w:r>
        <w:rPr>
          <w:sz w:val="28"/>
          <w:szCs w:val="28"/>
        </w:rPr>
        <w:pict w14:anchorId="299106F4">
          <v:rect id="_x0000_s2060" style="position:absolute;margin-left:48.25pt;margin-top:28.45pt;width:499.05pt;height:.5pt;z-index:-15728640;mso-wrap-distance-left:0;mso-wrap-distance-right:0;mso-position-horizontal-relative:page;mso-position-vertical-relative:text" fillcolor="#a6a6a6" stroked="f">
            <w10:wrap type="topAndBottom" anchorx="page"/>
          </v:rect>
        </w:pict>
      </w:r>
      <w:r w:rsidR="00D1088D">
        <w:t>GESTIÓN DE TESORERÍA</w:t>
      </w:r>
    </w:p>
    <w:p w14:paraId="3EAE29D0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3A86DB6B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23A6E89D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629C5CF4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09845513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55369F0F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2B80DBFD" w14:textId="77777777" w:rsidR="00E26F13" w:rsidRDefault="00D1088D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Gestión de tesorería</w:t>
            </w:r>
          </w:p>
        </w:tc>
      </w:tr>
      <w:tr w:rsidR="00E26F13" w14:paraId="1C83AADC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34C07D6A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5798183C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00E68FA4" w14:textId="77777777" w:rsidR="00E26F13" w:rsidRDefault="00794828" w:rsidP="00D27C51">
            <w:pPr>
              <w:pStyle w:val="TableParagraph"/>
              <w:spacing w:before="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 </w:t>
            </w:r>
            <w:r w:rsidR="004D0E70">
              <w:rPr>
                <w:color w:val="808080"/>
                <w:sz w:val="18"/>
              </w:rPr>
              <w:t xml:space="preserve">Gestión </w:t>
            </w:r>
            <w:r w:rsidR="00D27C51">
              <w:rPr>
                <w:color w:val="808080"/>
                <w:sz w:val="18"/>
              </w:rPr>
              <w:t>tributaria y recaudación de la hacienda local.</w:t>
            </w:r>
          </w:p>
          <w:p w14:paraId="282131E3" w14:textId="77777777" w:rsidR="00D27C51" w:rsidRPr="00EB200C" w:rsidRDefault="00D27C51" w:rsidP="00D27C51">
            <w:pPr>
              <w:pStyle w:val="TableParagraph"/>
              <w:spacing w:before="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 Emisión de certificados.</w:t>
            </w:r>
          </w:p>
        </w:tc>
      </w:tr>
    </w:tbl>
    <w:p w14:paraId="023E6D4A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2FF363EC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54FCAD4A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274D2121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76B3154E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7C90DE36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5CA9BC8B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 xml:space="preserve">Ayuntamiento de </w:t>
            </w:r>
            <w:proofErr w:type="spellStart"/>
            <w:r>
              <w:rPr>
                <w:color w:val="808080"/>
                <w:sz w:val="18"/>
              </w:rPr>
              <w:t>Níjar</w:t>
            </w:r>
            <w:proofErr w:type="spellEnd"/>
          </w:p>
        </w:tc>
      </w:tr>
      <w:tr w:rsidR="00E26F13" w14:paraId="7B77D804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4F45585B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325B8130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67D420DB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3FA6F987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03BF956D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1A2F5D09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4FFD5C7B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45D1BC3D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0EA1411B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2610D2D3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6E74B71A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5B4B6892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76F798FB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17CD725B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13B4BD43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4BAEC4E8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3FA8DDAF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4C4D4722" w14:textId="73C09606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 xml:space="preserve">Grupo </w:t>
            </w:r>
            <w:r w:rsidR="00A1391D">
              <w:rPr>
                <w:sz w:val="18"/>
              </w:rPr>
              <w:t>GM</w:t>
            </w:r>
            <w:r>
              <w:rPr>
                <w:sz w:val="18"/>
              </w:rPr>
              <w:t xml:space="preserve"> </w:t>
            </w:r>
            <w:r w:rsidR="00A1391D">
              <w:rPr>
                <w:sz w:val="18"/>
              </w:rPr>
              <w:t>Consultoría</w:t>
            </w:r>
            <w:r>
              <w:rPr>
                <w:sz w:val="18"/>
              </w:rPr>
              <w:t xml:space="preserve"> Empresarial</w:t>
            </w:r>
          </w:p>
        </w:tc>
      </w:tr>
      <w:tr w:rsidR="00E26F13" w14:paraId="637C7A71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0AC4E528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3E97E016" w14:textId="773A9835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 xml:space="preserve">Calle Navarro </w:t>
            </w:r>
            <w:r w:rsidR="00A1391D">
              <w:rPr>
                <w:sz w:val="18"/>
              </w:rPr>
              <w:t>Rodrigo</w:t>
            </w:r>
            <w:r>
              <w:rPr>
                <w:sz w:val="18"/>
              </w:rPr>
              <w:t>, 2, Entreplanta</w:t>
            </w:r>
          </w:p>
        </w:tc>
      </w:tr>
      <w:tr w:rsidR="00E26F13" w14:paraId="6569A1F0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397221B6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6A8402BB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3F101292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20766482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78FA8D6A" w14:textId="77777777" w:rsidR="00E26F13" w:rsidRDefault="00B15DA8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66A536A4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6B2E15FB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620E274E" w14:textId="77777777" w:rsidR="00E26F13" w:rsidRDefault="00E26F13">
      <w:pPr>
        <w:pStyle w:val="Textoindependiente"/>
        <w:spacing w:before="1"/>
        <w:rPr>
          <w:sz w:val="19"/>
        </w:rPr>
      </w:pPr>
    </w:p>
    <w:p w14:paraId="253B1927" w14:textId="76BD3EA0" w:rsidR="00D1088D" w:rsidRDefault="00D1088D" w:rsidP="00D1088D">
      <w:pPr>
        <w:pStyle w:val="Textoindependiente"/>
        <w:spacing w:before="2"/>
        <w:ind w:left="842"/>
        <w:rPr>
          <w:color w:val="808080"/>
        </w:rPr>
      </w:pPr>
      <w:r w:rsidRPr="00D1088D">
        <w:rPr>
          <w:color w:val="808080"/>
        </w:rPr>
        <w:t xml:space="preserve">Artículo 6.1.b) </w:t>
      </w:r>
      <w:r w:rsidR="00A1391D">
        <w:rPr>
          <w:color w:val="808080"/>
        </w:rPr>
        <w:t>RGPD. E</w:t>
      </w:r>
      <w:r w:rsidRPr="00D1088D">
        <w:rPr>
          <w:color w:val="808080"/>
        </w:rPr>
        <w:t>l tratamiento es necesario para la ejecución de un contrato en el que el interesado es parte o para la aplicación a petición de este de medidas precontractuales.</w:t>
      </w:r>
    </w:p>
    <w:p w14:paraId="6740B6F8" w14:textId="31C66545" w:rsidR="00E766BA" w:rsidRPr="00E766BA" w:rsidRDefault="00412F83" w:rsidP="00E766BA">
      <w:pPr>
        <w:pStyle w:val="Textoindependiente"/>
        <w:spacing w:before="2"/>
        <w:ind w:left="842"/>
        <w:rPr>
          <w:color w:val="808080"/>
        </w:rPr>
      </w:pPr>
      <w:r w:rsidRPr="00412F83">
        <w:rPr>
          <w:color w:val="808080"/>
        </w:rPr>
        <w:t xml:space="preserve">Artículo </w:t>
      </w:r>
      <w:r w:rsidR="00E766BA" w:rsidRPr="00E766BA">
        <w:rPr>
          <w:color w:val="808080"/>
        </w:rPr>
        <w:t xml:space="preserve">6.1.c) </w:t>
      </w:r>
      <w:r w:rsidR="00A1391D">
        <w:rPr>
          <w:color w:val="808080"/>
        </w:rPr>
        <w:t>RGPD.</w:t>
      </w:r>
      <w:r w:rsidR="00E766BA" w:rsidRPr="00E766BA">
        <w:rPr>
          <w:color w:val="808080"/>
        </w:rPr>
        <w:t xml:space="preserve"> El tratamiento es necesario para el cumplimiento de una obligación legal aplicable al responsable del tratamiento.</w:t>
      </w:r>
    </w:p>
    <w:p w14:paraId="38B84513" w14:textId="3B7E79BE" w:rsidR="00C91E3E" w:rsidRPr="00C91E3E" w:rsidRDefault="00C91E3E" w:rsidP="00C91E3E">
      <w:pPr>
        <w:pStyle w:val="Textoindependiente"/>
        <w:spacing w:before="2"/>
        <w:ind w:left="842"/>
        <w:rPr>
          <w:color w:val="808080"/>
        </w:rPr>
      </w:pPr>
      <w:r w:rsidRPr="00C91E3E">
        <w:rPr>
          <w:color w:val="808080"/>
        </w:rPr>
        <w:t xml:space="preserve">Artículo 6.1.e) </w:t>
      </w:r>
      <w:r w:rsidR="00A1391D">
        <w:rPr>
          <w:color w:val="808080"/>
        </w:rPr>
        <w:t>RGPD</w:t>
      </w:r>
      <w:r w:rsidRPr="00C91E3E">
        <w:rPr>
          <w:color w:val="808080"/>
        </w:rPr>
        <w:t>. El tratamiento es necesario para el cumplimiento de una misión realizada en interés público o en el ejercicio de poderes públicos conferidos al responsable del tratamiento.</w:t>
      </w:r>
    </w:p>
    <w:p w14:paraId="44122012" w14:textId="0319CD74" w:rsidR="00A1391D" w:rsidRPr="00A1391D" w:rsidRDefault="00A1391D" w:rsidP="00D1088D">
      <w:pPr>
        <w:pStyle w:val="Textoindependiente"/>
        <w:spacing w:before="2"/>
        <w:ind w:left="842"/>
        <w:rPr>
          <w:color w:val="00B050"/>
        </w:rPr>
      </w:pPr>
      <w:r w:rsidRPr="00B15DA8">
        <w:rPr>
          <w:color w:val="808080" w:themeColor="background1" w:themeShade="80"/>
        </w:rPr>
        <w:t>Ley 58/2003, de 17 de diciembre, General Tributaria</w:t>
      </w:r>
      <w:r>
        <w:rPr>
          <w:color w:val="00B050"/>
        </w:rPr>
        <w:t>.</w:t>
      </w:r>
    </w:p>
    <w:p w14:paraId="52C5A33F" w14:textId="77777777" w:rsidR="00E26F13" w:rsidRPr="00412F83" w:rsidRDefault="00D1088D" w:rsidP="00D1088D">
      <w:pPr>
        <w:pStyle w:val="Textoindependiente"/>
        <w:spacing w:before="2"/>
        <w:ind w:left="842"/>
        <w:rPr>
          <w:color w:val="808080"/>
        </w:rPr>
      </w:pPr>
      <w:r w:rsidRPr="00D1088D">
        <w:rPr>
          <w:color w:val="808080"/>
        </w:rPr>
        <w:t>Real decreto legislativo 2/2004 de 5 de marzo, texto refundido de la ley de haciendas locales</w:t>
      </w:r>
      <w:r>
        <w:rPr>
          <w:color w:val="808080"/>
        </w:rPr>
        <w:t>.</w:t>
      </w:r>
      <w:r w:rsidR="00141D26" w:rsidRPr="00141D26">
        <w:rPr>
          <w:noProof/>
          <w:color w:val="808080"/>
          <w:lang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C498EE" wp14:editId="002BB795">
                <wp:simplePos x="0" y="0"/>
                <wp:positionH relativeFrom="page">
                  <wp:posOffset>1062355</wp:posOffset>
                </wp:positionH>
                <wp:positionV relativeFrom="paragraph">
                  <wp:posOffset>143510</wp:posOffset>
                </wp:positionV>
                <wp:extent cx="5888355" cy="6350"/>
                <wp:effectExtent l="0" t="0" r="0" b="0"/>
                <wp:wrapTopAndBottom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35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D4635" id="Rectángulo 1" o:spid="_x0000_s1026" style="position:absolute;margin-left:83.65pt;margin-top:11.3pt;width:463.6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" fillcolor="#d9d9d9" stroked="f">
                <w10:wrap type="topAndBottom" anchorx="page"/>
              </v:rect>
            </w:pict>
          </mc:Fallback>
        </mc:AlternateContent>
      </w:r>
    </w:p>
    <w:p w14:paraId="03148C5F" w14:textId="77777777" w:rsidR="00E26F13" w:rsidRDefault="00E26F13">
      <w:pPr>
        <w:pStyle w:val="Textoindependiente"/>
        <w:spacing w:before="11"/>
        <w:rPr>
          <w:sz w:val="6"/>
        </w:rPr>
      </w:pPr>
    </w:p>
    <w:p w14:paraId="4659BBE1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7B897663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638FA807" w14:textId="77777777" w:rsidR="00E766BA" w:rsidRDefault="00E766BA" w:rsidP="00794828">
      <w:pPr>
        <w:pStyle w:val="Textoindependiente"/>
        <w:spacing w:before="99" w:after="19"/>
        <w:ind w:left="842"/>
        <w:rPr>
          <w:color w:val="808080"/>
          <w:spacing w:val="-1"/>
        </w:rPr>
      </w:pPr>
      <w:r w:rsidRPr="00E766BA">
        <w:rPr>
          <w:color w:val="808080"/>
          <w:spacing w:val="-1"/>
        </w:rPr>
        <w:t>Se conservarán durante el tiempo necesario para cumplir con la finalidad para la que se recabaron y para determinar las posibles responsabilidades que se pudieran derivar de dicha finalidad y del tratamiento de los datos, además de los periodos establecidos en la normativa de archivos y documentación.</w:t>
      </w:r>
    </w:p>
    <w:p w14:paraId="192DFC52" w14:textId="77777777" w:rsidR="00E26F13" w:rsidRDefault="00B15DA8" w:rsidP="00794828">
      <w:pPr>
        <w:pStyle w:val="Textoindependiente"/>
        <w:spacing w:before="99" w:after="19"/>
        <w:ind w:left="842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>
        <w:rPr>
          <w:sz w:val="2"/>
        </w:rPr>
      </w:r>
      <w:r>
        <w:rPr>
          <w:sz w:val="2"/>
        </w:rPr>
        <w:pict w14:anchorId="1D4F2F39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14359F39" w14:textId="77777777" w:rsidR="00E26F13" w:rsidRDefault="00E26F13">
      <w:pPr>
        <w:pStyle w:val="Textoindependiente"/>
        <w:spacing w:before="4"/>
        <w:rPr>
          <w:sz w:val="17"/>
        </w:rPr>
      </w:pPr>
    </w:p>
    <w:p w14:paraId="682A017B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2E87B93B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27D9D557" w14:textId="77777777" w:rsidR="005915FE" w:rsidRPr="005915FE" w:rsidRDefault="00412F83" w:rsidP="00794828">
      <w:pPr>
        <w:pStyle w:val="Textoindependiente"/>
        <w:spacing w:before="99" w:after="18"/>
        <w:ind w:left="842"/>
        <w:rPr>
          <w:color w:val="808080"/>
        </w:rPr>
      </w:pPr>
      <w:r>
        <w:rPr>
          <w:color w:val="808080"/>
        </w:rPr>
        <w:t>Personas físicas o su representante legal</w:t>
      </w:r>
      <w:r w:rsidR="0072681E">
        <w:rPr>
          <w:color w:val="808080"/>
        </w:rPr>
        <w:t>.</w:t>
      </w:r>
    </w:p>
    <w:p w14:paraId="6ADA3A54" w14:textId="77777777" w:rsidR="00E26F13" w:rsidRPr="00412F83" w:rsidRDefault="00B15DA8" w:rsidP="00412F83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257EEB7C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50FC8C8B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76A43652" w14:textId="45D8935A" w:rsidR="00D1088D" w:rsidRDefault="00D27C51" w:rsidP="00B15DA8">
      <w:pPr>
        <w:pStyle w:val="Textoindependiente"/>
        <w:ind w:left="842"/>
        <w:jc w:val="both"/>
        <w:rPr>
          <w:color w:val="808080"/>
        </w:rPr>
      </w:pPr>
      <w:r w:rsidRPr="00D27C51">
        <w:rPr>
          <w:color w:val="808080"/>
        </w:rPr>
        <w:t>Persona física o su representante legal</w:t>
      </w:r>
      <w:r w:rsidR="00D1088D">
        <w:rPr>
          <w:color w:val="808080"/>
        </w:rPr>
        <w:t>.</w:t>
      </w:r>
    </w:p>
    <w:p w14:paraId="608C1273" w14:textId="3C5EE6DB" w:rsidR="00D1088D" w:rsidRPr="00794828" w:rsidRDefault="00D1088D" w:rsidP="00B15DA8">
      <w:pPr>
        <w:pStyle w:val="Textoindependiente"/>
        <w:ind w:left="842"/>
        <w:jc w:val="both"/>
        <w:rPr>
          <w:color w:val="808080"/>
        </w:rPr>
      </w:pPr>
      <w:r>
        <w:rPr>
          <w:color w:val="808080"/>
        </w:rPr>
        <w:t>Terceros.</w:t>
      </w:r>
    </w:p>
    <w:p w14:paraId="78ACB9C3" w14:textId="77777777" w:rsidR="00E26F13" w:rsidRDefault="00B15DA8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1838EFF9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155F74F0" w14:textId="77777777" w:rsidR="00E26F13" w:rsidRDefault="00E26F13">
      <w:pPr>
        <w:pStyle w:val="Textoindependiente"/>
        <w:spacing w:before="6"/>
        <w:rPr>
          <w:sz w:val="16"/>
        </w:rPr>
      </w:pPr>
    </w:p>
    <w:p w14:paraId="0A15E1D9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04860054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2C7D48D5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23C7365D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4AF07E63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5D5FCBF3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3F200870" w14:textId="77777777" w:rsidR="00E26F13" w:rsidRDefault="00B8495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No se tratan</w:t>
            </w:r>
          </w:p>
        </w:tc>
      </w:tr>
      <w:tr w:rsidR="00E26F13" w14:paraId="01D8C0E3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072D83AB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7820F994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2413A764" w14:textId="77777777" w:rsidR="00B84956" w:rsidRDefault="00E766BA" w:rsidP="0072681E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</w:t>
            </w:r>
            <w:r w:rsidR="00D27C51">
              <w:rPr>
                <w:color w:val="808080"/>
                <w:sz w:val="18"/>
              </w:rPr>
              <w:t>No se tratan</w:t>
            </w:r>
          </w:p>
          <w:p w14:paraId="21096E4A" w14:textId="77777777" w:rsidR="00C91E3E" w:rsidRPr="005915FE" w:rsidRDefault="00C91E3E" w:rsidP="0072681E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</w:p>
        </w:tc>
      </w:tr>
      <w:tr w:rsidR="00E26F13" w14:paraId="0A9B641E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736C7A30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23986659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289B25E5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6309998E" w14:textId="77777777" w:rsidR="00E26F13" w:rsidRDefault="00EE63CC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</w:p>
          <w:p w14:paraId="0254D4DA" w14:textId="77777777" w:rsidR="006A6AE5" w:rsidRDefault="00EE63CC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D.N.I.</w:t>
            </w:r>
            <w:r w:rsidR="00675DBC">
              <w:rPr>
                <w:color w:val="808080"/>
                <w:sz w:val="18"/>
              </w:rPr>
              <w:t>/N.I.F.</w:t>
            </w:r>
          </w:p>
          <w:p w14:paraId="0B7650C4" w14:textId="77777777" w:rsidR="00EE63CC" w:rsidRPr="00675DBC" w:rsidRDefault="00EE63CC" w:rsidP="00675DBC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Correo electrónico</w:t>
            </w:r>
          </w:p>
          <w:p w14:paraId="55053111" w14:textId="77777777" w:rsidR="00EE63CC" w:rsidRDefault="00EE63CC" w:rsidP="00AC373A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Dirección</w:t>
            </w:r>
          </w:p>
          <w:p w14:paraId="43383D0C" w14:textId="77777777" w:rsidR="00AA477E" w:rsidRDefault="00AA477E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Teléfono</w:t>
            </w:r>
          </w:p>
          <w:p w14:paraId="5F8AC4C8" w14:textId="77777777" w:rsidR="00B84956" w:rsidRDefault="00B84956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Firma</w:t>
            </w:r>
            <w:r w:rsidR="00C91E3E">
              <w:rPr>
                <w:color w:val="808080"/>
                <w:sz w:val="18"/>
              </w:rPr>
              <w:t xml:space="preserve"> (firma electrónica)</w:t>
            </w:r>
          </w:p>
          <w:p w14:paraId="69AC1B2C" w14:textId="77777777" w:rsidR="00C91E3E" w:rsidRPr="00DF7076" w:rsidRDefault="00D27C51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Representante</w:t>
            </w:r>
          </w:p>
        </w:tc>
      </w:tr>
      <w:tr w:rsidR="00EE63CC" w14:paraId="01A65BE8" w14:textId="77777777" w:rsidTr="00EE63CC">
        <w:trPr>
          <w:trHeight w:val="679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065C936A" w14:textId="77777777" w:rsidR="00EE63CC" w:rsidRDefault="00EE63CC">
            <w:pPr>
              <w:pStyle w:val="TableParagraph"/>
              <w:rPr>
                <w:sz w:val="20"/>
              </w:rPr>
            </w:pPr>
          </w:p>
          <w:p w14:paraId="28900C0C" w14:textId="77777777" w:rsidR="00EE63CC" w:rsidRDefault="00EE63CC" w:rsidP="00EE63CC">
            <w:pPr>
              <w:pStyle w:val="TableParagraph"/>
              <w:jc w:val="right"/>
              <w:rPr>
                <w:sz w:val="20"/>
              </w:rPr>
            </w:pPr>
            <w:r>
              <w:rPr>
                <w:sz w:val="18"/>
              </w:rPr>
              <w:t>Otros tipos de 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3DF55EC2" w14:textId="4C699B90" w:rsidR="00D1088D" w:rsidRPr="00D1088D" w:rsidRDefault="00B15DA8" w:rsidP="00D1088D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</w:t>
            </w:r>
            <w:r w:rsidR="00D1088D" w:rsidRPr="00D1088D">
              <w:rPr>
                <w:color w:val="808080"/>
                <w:sz w:val="18"/>
              </w:rPr>
              <w:t xml:space="preserve">Datos de información comercial: actividades y negocios, tipo de tercero, relación calificación, sector. </w:t>
            </w:r>
          </w:p>
          <w:p w14:paraId="09410548" w14:textId="77777777" w:rsidR="00D1088D" w:rsidRPr="00D1088D" w:rsidRDefault="00D1088D" w:rsidP="00D1088D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</w:t>
            </w:r>
            <w:r w:rsidRPr="00D1088D">
              <w:rPr>
                <w:color w:val="808080"/>
                <w:sz w:val="18"/>
              </w:rPr>
              <w:t>Datos económico</w:t>
            </w:r>
            <w:r>
              <w:rPr>
                <w:color w:val="808080"/>
                <w:sz w:val="18"/>
              </w:rPr>
              <w:t>s:</w:t>
            </w:r>
          </w:p>
          <w:p w14:paraId="1E74559A" w14:textId="77777777" w:rsidR="00D1088D" w:rsidRPr="00D1088D" w:rsidRDefault="00D1088D" w:rsidP="00D1088D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-F</w:t>
            </w:r>
            <w:r w:rsidRPr="00D1088D">
              <w:rPr>
                <w:color w:val="808080"/>
                <w:sz w:val="18"/>
              </w:rPr>
              <w:t xml:space="preserve">inancieros y de seguros: datos bancarios, forma y tipo de pagos, derechos, obligaciones, ingresos y pagos acumulados. </w:t>
            </w:r>
          </w:p>
          <w:p w14:paraId="7004C27E" w14:textId="0EC93698" w:rsidR="004D0E70" w:rsidRDefault="00D1088D" w:rsidP="00D1088D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</w:t>
            </w:r>
            <w:r w:rsidRPr="00D1088D">
              <w:rPr>
                <w:color w:val="808080"/>
                <w:sz w:val="18"/>
              </w:rPr>
              <w:t>Datos de transacciones: bienes y servicios suministrados por el afectado, bienes y servicios recibidos por el afectado, transacciones financieras, compensaciones o i</w:t>
            </w:r>
            <w:r w:rsidR="00B15DA8">
              <w:rPr>
                <w:color w:val="808080"/>
                <w:sz w:val="18"/>
              </w:rPr>
              <w:t>ndemnizaciones</w:t>
            </w:r>
            <w:r w:rsidRPr="00D1088D">
              <w:rPr>
                <w:color w:val="808080"/>
                <w:sz w:val="18"/>
              </w:rPr>
              <w:t>, devoluciones, abonos.</w:t>
            </w:r>
          </w:p>
        </w:tc>
      </w:tr>
    </w:tbl>
    <w:p w14:paraId="662077C5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069FAC05" w14:textId="77777777" w:rsidR="00E26F13" w:rsidRDefault="00B15DA8">
      <w:pPr>
        <w:pStyle w:val="Ttulo2"/>
        <w:tabs>
          <w:tab w:val="left" w:pos="10164"/>
        </w:tabs>
        <w:spacing w:before="236"/>
        <w:ind w:hanging="142"/>
      </w:pPr>
      <w:r>
        <w:pict w14:anchorId="5B5AD3B6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3696E687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5616910C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3AC7688E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0F02D858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7B3269C1" w14:textId="77777777" w:rsidR="000D5F40" w:rsidRDefault="000D5F40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580FFD62" w14:textId="77777777" w:rsidR="00D1088D" w:rsidRPr="00D1088D" w:rsidRDefault="00D1088D" w:rsidP="00D1088D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D1088D">
        <w:rPr>
          <w:bCs/>
          <w:color w:val="808080"/>
          <w:sz w:val="18"/>
          <w:szCs w:val="18"/>
        </w:rPr>
        <w:t>Organizaciones o personas directamente relacionadas con el responsable.</w:t>
      </w:r>
    </w:p>
    <w:p w14:paraId="78788492" w14:textId="77777777" w:rsidR="00D1088D" w:rsidRPr="00D1088D" w:rsidRDefault="00D1088D" w:rsidP="00D1088D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D1088D">
        <w:rPr>
          <w:bCs/>
          <w:color w:val="808080"/>
          <w:sz w:val="18"/>
          <w:szCs w:val="18"/>
        </w:rPr>
        <w:t>Otras administraciones públicas, entidades bancarias.</w:t>
      </w:r>
    </w:p>
    <w:p w14:paraId="4282CB6D" w14:textId="77777777" w:rsidR="00D1088D" w:rsidRDefault="00D1088D" w:rsidP="00D1088D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D1088D">
        <w:rPr>
          <w:bCs/>
          <w:color w:val="808080"/>
          <w:sz w:val="18"/>
          <w:szCs w:val="18"/>
        </w:rPr>
        <w:t>Agencia estatal de administración tributaria, representantes de interesados, seguridad social, tribunales y entidades bancarias.</w:t>
      </w:r>
    </w:p>
    <w:p w14:paraId="2EC2EE23" w14:textId="77777777" w:rsidR="00707242" w:rsidRPr="005915FE" w:rsidRDefault="00B15DA8" w:rsidP="00D1088D">
      <w:pPr>
        <w:tabs>
          <w:tab w:val="left" w:pos="6295"/>
        </w:tabs>
        <w:ind w:left="720"/>
        <w:rPr>
          <w:sz w:val="2"/>
        </w:rPr>
      </w:pPr>
      <w:r>
        <w:rPr>
          <w:sz w:val="2"/>
        </w:rPr>
      </w:r>
      <w:r>
        <w:rPr>
          <w:sz w:val="2"/>
        </w:rPr>
        <w:pict w14:anchorId="2252F83B">
          <v:group id="_x0000_s2050" style="width:463.65pt;height:.5pt;mso-position-horizontal-relative:char;mso-position-vertical-relative:line" coordsize="9273,10">
            <v:rect id="_x0000_s2051" style="position:absolute;width:9273;height:10" fillcolor="#a6a6a6" stroked="f"/>
            <w10:wrap type="none"/>
            <w10:anchorlock/>
          </v:group>
        </w:pict>
      </w:r>
    </w:p>
    <w:p w14:paraId="534398E6" w14:textId="4B33D088" w:rsidR="00C91E3E" w:rsidRDefault="00C91E3E">
      <w:pPr>
        <w:pStyle w:val="Textoindependiente"/>
        <w:spacing w:before="6"/>
        <w:rPr>
          <w:sz w:val="16"/>
        </w:rPr>
      </w:pPr>
      <w:bookmarkStart w:id="0" w:name="_GoBack"/>
      <w:bookmarkEnd w:id="0"/>
    </w:p>
    <w:p w14:paraId="634DA1AB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34400F76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661D0132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189E02C1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00DC5446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1F99B0B6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0C578D11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01C3C0A9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4DC2B4F6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41A52998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78399018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5359EDCA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3C044F00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15CB8564" w14:textId="77777777" w:rsidR="00412F83" w:rsidRPr="00700FBA" w:rsidRDefault="00412F83" w:rsidP="00700FBA">
      <w:pPr>
        <w:tabs>
          <w:tab w:val="left" w:pos="1549"/>
          <w:tab w:val="left" w:pos="1550"/>
        </w:tabs>
        <w:rPr>
          <w:sz w:val="28"/>
        </w:rPr>
      </w:pPr>
    </w:p>
    <w:p w14:paraId="3BC91A5B" w14:textId="77777777" w:rsidR="00E26F13" w:rsidRPr="00AC373A" w:rsidRDefault="005D5264" w:rsidP="00AC373A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 w:rsidRPr="00AC373A">
        <w:rPr>
          <w:color w:val="234060"/>
          <w:sz w:val="28"/>
        </w:rPr>
        <w:lastRenderedPageBreak/>
        <w:t>Observaciones</w:t>
      </w:r>
    </w:p>
    <w:p w14:paraId="2D04E469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402C04C4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2FBB5155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1D441AD0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73BFB9B4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58C5711B" w14:textId="77777777" w:rsidR="005D5264" w:rsidRDefault="005D5264"/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7D813" w14:textId="77777777" w:rsidR="0045140C" w:rsidRDefault="0045140C">
      <w:r>
        <w:separator/>
      </w:r>
    </w:p>
  </w:endnote>
  <w:endnote w:type="continuationSeparator" w:id="0">
    <w:p w14:paraId="5854A05A" w14:textId="77777777" w:rsidR="0045140C" w:rsidRDefault="0045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4E073" w14:textId="77777777" w:rsidR="0045140C" w:rsidRDefault="0045140C">
      <w:r>
        <w:separator/>
      </w:r>
    </w:p>
  </w:footnote>
  <w:footnote w:type="continuationSeparator" w:id="0">
    <w:p w14:paraId="67A6AA07" w14:textId="77777777" w:rsidR="0045140C" w:rsidRDefault="00451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74840" w14:textId="77777777" w:rsidR="00E26F13" w:rsidRDefault="00B15DA8">
    <w:pPr>
      <w:pStyle w:val="Textoindependiente"/>
      <w:spacing w:line="14" w:lineRule="auto"/>
      <w:rPr>
        <w:sz w:val="20"/>
      </w:rPr>
    </w:pPr>
    <w:r>
      <w:pict w14:anchorId="1EF71EF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096BEEA8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0CAF5F5A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2217"/>
    <w:rsid w:val="000D5F40"/>
    <w:rsid w:val="00141D26"/>
    <w:rsid w:val="00167953"/>
    <w:rsid w:val="001A3021"/>
    <w:rsid w:val="00380D44"/>
    <w:rsid w:val="00412F83"/>
    <w:rsid w:val="00445C86"/>
    <w:rsid w:val="0045140C"/>
    <w:rsid w:val="00494431"/>
    <w:rsid w:val="004D0E70"/>
    <w:rsid w:val="00523586"/>
    <w:rsid w:val="00574283"/>
    <w:rsid w:val="005915FE"/>
    <w:rsid w:val="005D5264"/>
    <w:rsid w:val="00675DBC"/>
    <w:rsid w:val="006A6AE5"/>
    <w:rsid w:val="006D0B9A"/>
    <w:rsid w:val="00700FBA"/>
    <w:rsid w:val="00707242"/>
    <w:rsid w:val="0072681E"/>
    <w:rsid w:val="00740D64"/>
    <w:rsid w:val="00794828"/>
    <w:rsid w:val="00795A6C"/>
    <w:rsid w:val="007C2A15"/>
    <w:rsid w:val="007F18FE"/>
    <w:rsid w:val="00873211"/>
    <w:rsid w:val="009177E5"/>
    <w:rsid w:val="00A1391D"/>
    <w:rsid w:val="00A4161C"/>
    <w:rsid w:val="00AA477E"/>
    <w:rsid w:val="00AC373A"/>
    <w:rsid w:val="00B15DA8"/>
    <w:rsid w:val="00B81579"/>
    <w:rsid w:val="00B84956"/>
    <w:rsid w:val="00C419F0"/>
    <w:rsid w:val="00C91E3E"/>
    <w:rsid w:val="00D1088D"/>
    <w:rsid w:val="00D27C51"/>
    <w:rsid w:val="00D3581C"/>
    <w:rsid w:val="00DF7076"/>
    <w:rsid w:val="00E26F13"/>
    <w:rsid w:val="00E766BA"/>
    <w:rsid w:val="00EB200C"/>
    <w:rsid w:val="00EE63CC"/>
    <w:rsid w:val="00F122DC"/>
    <w:rsid w:val="00F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56AB825F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7FE4B-FFC9-43AF-82CE-AA8956F4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33</cp:revision>
  <dcterms:created xsi:type="dcterms:W3CDTF">2022-03-30T11:13:00Z</dcterms:created>
  <dcterms:modified xsi:type="dcterms:W3CDTF">2022-05-17T07:14:00Z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